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D4B05" w14:textId="09700AE6" w:rsidR="0048338D" w:rsidRPr="007E0270" w:rsidRDefault="007E0270" w:rsidP="0048338D">
      <w:pPr>
        <w:tabs>
          <w:tab w:val="center" w:pos="4819"/>
        </w:tabs>
        <w:spacing w:line="240" w:lineRule="auto"/>
        <w:jc w:val="center"/>
        <w:rPr>
          <w:rFonts w:ascii="Century Gothic" w:hAnsi="Century Gothic" w:cs="Century Gothic"/>
          <w:b/>
          <w:color w:val="7F7F7F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  <w:lang w:eastAsia="pl-PL"/>
        </w:rPr>
        <w:drawing>
          <wp:anchor distT="0" distB="0" distL="114300" distR="114300" simplePos="0" relativeHeight="251659264" behindDoc="1" locked="0" layoutInCell="1" allowOverlap="1" wp14:anchorId="65895D40" wp14:editId="6F732145">
            <wp:simplePos x="0" y="0"/>
            <wp:positionH relativeFrom="margin">
              <wp:posOffset>5134223</wp:posOffset>
            </wp:positionH>
            <wp:positionV relativeFrom="paragraph">
              <wp:posOffset>-728345</wp:posOffset>
            </wp:positionV>
            <wp:extent cx="1347221" cy="952500"/>
            <wp:effectExtent l="0" t="0" r="0" b="0"/>
            <wp:wrapNone/>
            <wp:docPr id="654121952" name="Graf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121952" name="Grafika 654121952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4873" cy="957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0270">
        <w:rPr>
          <w:rFonts w:ascii="Century Gothic" w:hAnsi="Century Gothic" w:cs="Century Gothic"/>
          <w:b/>
          <w:noProof/>
          <w:color w:val="7F7F7F"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04CF109D" wp14:editId="469E7CA6">
            <wp:simplePos x="0" y="0"/>
            <wp:positionH relativeFrom="margin">
              <wp:posOffset>-3415030</wp:posOffset>
            </wp:positionH>
            <wp:positionV relativeFrom="paragraph">
              <wp:posOffset>795655</wp:posOffset>
            </wp:positionV>
            <wp:extent cx="1333749" cy="942975"/>
            <wp:effectExtent l="0" t="0" r="0" b="0"/>
            <wp:wrapNone/>
            <wp:docPr id="485694192" name="Graf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694192" name="Grafika 485694192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749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338D" w:rsidRPr="007E0270">
        <w:rPr>
          <w:rFonts w:ascii="Century Gothic" w:hAnsi="Century Gothic" w:cs="Century Gothic"/>
          <w:b/>
          <w:color w:val="7F7F7F"/>
          <w:sz w:val="36"/>
          <w:szCs w:val="36"/>
        </w:rPr>
        <w:t xml:space="preserve">X OGÓLNOPOLSKIE KONFRONTACJE </w:t>
      </w:r>
      <w:r w:rsidR="0048338D" w:rsidRPr="007E0270">
        <w:rPr>
          <w:rFonts w:ascii="Century Gothic" w:hAnsi="Century Gothic" w:cs="Century Gothic"/>
          <w:b/>
          <w:color w:val="7F7F7F"/>
          <w:sz w:val="36"/>
          <w:szCs w:val="36"/>
        </w:rPr>
        <w:br/>
        <w:t xml:space="preserve">TAŃCA WSPÓŁCZESNEGO </w:t>
      </w:r>
      <w:r w:rsidR="0048338D" w:rsidRPr="007E0270">
        <w:rPr>
          <w:rFonts w:ascii="Century Gothic" w:hAnsi="Century Gothic" w:cs="Century Gothic"/>
          <w:b/>
          <w:color w:val="7F7F7F"/>
          <w:sz w:val="36"/>
          <w:szCs w:val="36"/>
        </w:rPr>
        <w:br/>
        <w:t>CODA 2026</w:t>
      </w:r>
    </w:p>
    <w:p w14:paraId="29BF2D3B" w14:textId="4E0C9F91" w:rsidR="0048338D" w:rsidRDefault="0048338D">
      <w:pP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5714ACEC" w14:textId="67C5F3BE" w:rsidR="00210B69" w:rsidRPr="00EB56C5" w:rsidRDefault="00210B69" w:rsidP="00EB56C5">
      <w:pPr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Regulamin CODA 2026</w:t>
      </w:r>
    </w:p>
    <w:p w14:paraId="46B650B5" w14:textId="02327406" w:rsidR="00EB56C5" w:rsidRDefault="00EB56C5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14:paraId="4F3AC2A2" w14:textId="3BC15B2C" w:rsidR="00210B69" w:rsidRPr="00210B69" w:rsidRDefault="00210B69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1. Organizator</w:t>
      </w:r>
    </w:p>
    <w:p w14:paraId="50753650" w14:textId="7EB3DD8C" w:rsidR="00210B69" w:rsidRDefault="00210B69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Centrum Kultury „Browar B.” ul. Łęgska 28, 87-800 Włocławek</w:t>
      </w:r>
    </w:p>
    <w:p w14:paraId="06B44CF0" w14:textId="64FB8380" w:rsidR="00EB56C5" w:rsidRPr="00796359" w:rsidRDefault="00EB56C5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BB18E3A" w14:textId="6B33BCCB" w:rsidR="00210B69" w:rsidRPr="00796359" w:rsidRDefault="008C4F6F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2. Kierownictwo organizacyjne</w:t>
      </w:r>
    </w:p>
    <w:p w14:paraId="25AA27E1" w14:textId="02A24BAC" w:rsidR="00210B69" w:rsidRPr="00796359" w:rsidRDefault="00720642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Luiza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Luczkowska</w:t>
      </w:r>
      <w:proofErr w:type="spellEnd"/>
    </w:p>
    <w:p w14:paraId="0BC8B04B" w14:textId="26044472" w:rsidR="008C4F6F" w:rsidRPr="007E0270" w:rsidRDefault="008C4F6F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E02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 mail: </w:t>
      </w:r>
      <w:hyperlink r:id="rId9" w:history="1">
        <w:r w:rsidR="00720642" w:rsidRPr="007E0270">
          <w:rPr>
            <w:rStyle w:val="Hipercze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pl-PL"/>
          </w:rPr>
          <w:t>lluczkowska@ckbb.pl</w:t>
        </w:r>
      </w:hyperlink>
    </w:p>
    <w:p w14:paraId="2D1FE0A6" w14:textId="26FF6EFA" w:rsidR="008C4F6F" w:rsidRPr="007E0270" w:rsidRDefault="008C4F6F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7E0270">
        <w:rPr>
          <w:rFonts w:ascii="Times New Roman" w:eastAsia="Times New Roman" w:hAnsi="Times New Roman" w:cs="Times New Roman"/>
          <w:sz w:val="24"/>
          <w:szCs w:val="24"/>
          <w:lang w:eastAsia="pl-PL"/>
        </w:rPr>
        <w:t>tel</w:t>
      </w:r>
      <w:proofErr w:type="spellEnd"/>
      <w:r w:rsidRPr="007E02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464340" w:rsidRPr="007E0270">
        <w:rPr>
          <w:rFonts w:ascii="Times New Roman" w:hAnsi="Times New Roman" w:cs="Times New Roman"/>
          <w:sz w:val="24"/>
          <w:szCs w:val="24"/>
          <w:shd w:val="clear" w:color="auto" w:fill="FFFFFF"/>
        </w:rPr>
        <w:t>509 452 576</w:t>
      </w:r>
    </w:p>
    <w:p w14:paraId="3AFA0B02" w14:textId="032353D3" w:rsidR="00210B69" w:rsidRPr="007E0270" w:rsidRDefault="00210B69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585293D" w14:textId="74A132E7" w:rsidR="00210B69" w:rsidRPr="00210B69" w:rsidRDefault="008C4F6F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3. Data i miejsce</w:t>
      </w:r>
    </w:p>
    <w:p w14:paraId="008BD704" w14:textId="7444AE27" w:rsidR="00210B69" w:rsidRPr="00210B69" w:rsidRDefault="0053228B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28.11.2026 r., godz. 1</w:t>
      </w:r>
      <w:r w:rsidR="00BA330E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.00, sala widowiskowa C</w:t>
      </w:r>
      <w:r w:rsidR="00BA330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BA330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„Browar B.”, </w:t>
      </w:r>
    </w:p>
    <w:p w14:paraId="0FC45D5E" w14:textId="5A5F737A" w:rsidR="00210B69" w:rsidRPr="00210B69" w:rsidRDefault="00210B69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wejście od ul.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Bechiego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4, Włocławek</w:t>
      </w:r>
    </w:p>
    <w:p w14:paraId="7B3E995E" w14:textId="1A79855E" w:rsidR="00210B69" w:rsidRPr="00796359" w:rsidRDefault="00210B69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B8E95A9" w14:textId="18B54A12" w:rsidR="00210B69" w:rsidRPr="00210B69" w:rsidRDefault="008C4F6F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4. Cele konkursu</w:t>
      </w:r>
    </w:p>
    <w:p w14:paraId="181042D9" w14:textId="09091C77" w:rsidR="00210B69" w:rsidRPr="00210B69" w:rsidRDefault="00210B69" w:rsidP="00BA330E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1. Konfrontacja dorobku artystycznego zespołów tanecznych</w:t>
      </w:r>
      <w:r w:rsidR="00EC640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42E13920" w14:textId="2F7A0D0E" w:rsidR="00210B69" w:rsidRPr="00210B69" w:rsidRDefault="00210B69" w:rsidP="00BA330E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2. Popularyzacja współczesnych form tańca i ich walorów wychowawczych</w:t>
      </w:r>
      <w:r w:rsidR="00EC640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5559669A" w14:textId="527569B3" w:rsidR="00210B69" w:rsidRPr="00210B69" w:rsidRDefault="00210B69" w:rsidP="00BA330E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3. Integracja środowisk upowszechniających kulturę taneczną</w:t>
      </w:r>
      <w:r w:rsidR="00EC640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61C203F3" w14:textId="2E753504" w:rsidR="00210B69" w:rsidRPr="00210B69" w:rsidRDefault="00210B69" w:rsidP="00BA330E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4. Wymiana doświadczeń twórczych, poszukiwanie nowych form wypowiedzi artystycznej</w:t>
      </w:r>
      <w:r w:rsidR="00EC640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rozwijanie wrażliwości scenicznej</w:t>
      </w:r>
      <w:r w:rsidR="00EC640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6B1E7198" w14:textId="24C0AACC" w:rsidR="00210B69" w:rsidRPr="00210B69" w:rsidRDefault="00210B69" w:rsidP="00BA330E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5. Kształtowanie umiejętności współzawodnictwa</w:t>
      </w:r>
      <w:r w:rsidR="00EC640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09F8B8C7" w14:textId="4FB9F6CD" w:rsidR="00210B69" w:rsidRPr="00796359" w:rsidRDefault="00210B69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5D554C7" w14:textId="3E3CF2D0" w:rsidR="00210B69" w:rsidRPr="00210B69" w:rsidRDefault="008C4F6F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5. Kryteria oceny </w:t>
      </w:r>
    </w:p>
    <w:p w14:paraId="04222FC3" w14:textId="270B7FFC" w:rsidR="00210B69" w:rsidRPr="00210B69" w:rsidRDefault="00210B69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1. Choreografia i technika tańca</w:t>
      </w:r>
      <w:r w:rsidR="00F232DA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2E8EFAAC" w14:textId="28F22662" w:rsidR="00210B69" w:rsidRPr="00210B69" w:rsidRDefault="00210B69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2. Ogólny wyraz artystyczny</w:t>
      </w:r>
      <w:r w:rsidR="00F232DA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3E33601E" w14:textId="2E9A1AA5" w:rsidR="00210B69" w:rsidRPr="00210B69" w:rsidRDefault="00210B69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3. Dobór muzyki i kostiumów</w:t>
      </w:r>
      <w:r w:rsidR="00F232DA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53FB2B40" w14:textId="432F522B" w:rsidR="00210B69" w:rsidRPr="00210B69" w:rsidRDefault="00210B69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Prezentacje oceniać będzie jury powołane przez Organizatora</w:t>
      </w:r>
      <w:r w:rsidR="00F232DA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3B782DF3" w14:textId="5E9FE980" w:rsidR="00210B69" w:rsidRPr="00210B69" w:rsidRDefault="008C4F6F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lastRenderedPageBreak/>
        <w:t>6. Warunki uczestnictwa</w:t>
      </w:r>
    </w:p>
    <w:p w14:paraId="0C879ACC" w14:textId="282BF5FB" w:rsidR="00210B69" w:rsidRPr="00210B69" w:rsidRDefault="00210B69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1. Akceptacja regulaminu</w:t>
      </w:r>
      <w:r w:rsidR="00EC6403">
        <w:rPr>
          <w:rFonts w:ascii="Times New Roman" w:eastAsia="Times New Roman" w:hAnsi="Times New Roman" w:cs="Times New Roman"/>
          <w:sz w:val="24"/>
          <w:szCs w:val="24"/>
          <w:lang w:eastAsia="pl-PL"/>
        </w:rPr>
        <w:t>- p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rzesłanie karty zgłoszenia oznacza akceptację niniejszego Regulaminu.</w:t>
      </w:r>
    </w:p>
    <w:p w14:paraId="494A3D94" w14:textId="4A880828" w:rsidR="00210B69" w:rsidRPr="00210B69" w:rsidRDefault="00210B69" w:rsidP="00BA330E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2. Wypełnienie i odesłanie podpisanego zgłoszenia dostępnego na stronie internetowej ckbrowarb.pl</w:t>
      </w:r>
      <w:r w:rsidR="00F232DA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drogą elektroniczną lub pocztową z dopiskiem „CODA” do dnia </w:t>
      </w:r>
      <w:r w:rsidR="00FB1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</w:t>
      </w:r>
      <w:r w:rsidRPr="004833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.11.2026 r.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adres organizatora Centrum Kultury „Browar B.” ul. Łęgska 28, 87-800 Włocławek, bądź na adres mailowy</w:t>
      </w:r>
      <w:r w:rsidR="00FB1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taniec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@ckbb.pl (w przypadku dużej frekwencji o przyjęciu decydować będzie kolejność zgłoszeń). Kartę zgłoszenia składa się dla każdej choreografii, a Załącznik </w:t>
      </w:r>
      <w:r w:rsidR="00F232D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nr 1</w:t>
      </w:r>
      <w:r w:rsidR="0048338D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raz dla całej instytucji delegującej.</w:t>
      </w:r>
    </w:p>
    <w:p w14:paraId="40293CD1" w14:textId="116268D6" w:rsidR="00210B69" w:rsidRPr="00796359" w:rsidRDefault="00210B69" w:rsidP="00BA330E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3. Wpłata akredytacji:</w:t>
      </w:r>
      <w:r w:rsidR="00FB1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C640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</w:t>
      </w:r>
      <w:r w:rsidR="00FB1AA1" w:rsidRPr="00FB1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ormacja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D5EF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90</w:t>
      </w:r>
      <w:r w:rsidRPr="004833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zł/os.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1410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4108F" w:rsidRPr="0014108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teatry tańca</w:t>
      </w:r>
      <w:r w:rsidR="0014108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90 zł/os.,</w:t>
      </w:r>
      <w:r w:rsidR="00FB1AA1" w:rsidRPr="0014108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FB1AA1" w:rsidRPr="00FB1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solo 50 zł</w:t>
      </w:r>
      <w:r w:rsidR="00FB1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/os.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konto organizatora: PKO BP S.A. 43 1020 5170 0000 1602 0182 9696 </w:t>
      </w:r>
      <w:r w:rsidR="00BA3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później niż </w:t>
      </w:r>
      <w:r w:rsidR="00C266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BA3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="00BA330E" w:rsidRPr="00BA33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="000810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</w:t>
      </w:r>
      <w:r w:rsidR="00BA330E" w:rsidRPr="00BA33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.11.2026</w:t>
      </w:r>
      <w:r w:rsidRPr="00BA33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</w:t>
      </w:r>
      <w:r w:rsidRPr="004833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tytule przelewu wpisując CODA+ nazwa instytucji delegującej</w:t>
      </w:r>
      <w:r w:rsidR="00BA3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(nazwa formacji / nazwisko solisty)</w:t>
      </w:r>
    </w:p>
    <w:p w14:paraId="090F06E7" w14:textId="629FF0F3" w:rsidR="00210B69" w:rsidRPr="00796359" w:rsidRDefault="00210B69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Brak wpłaty jest jednoznaczny z </w:t>
      </w:r>
      <w:r w:rsidR="00EC6403">
        <w:rPr>
          <w:rFonts w:ascii="Times New Roman" w:eastAsia="Times New Roman" w:hAnsi="Times New Roman" w:cs="Times New Roman"/>
          <w:sz w:val="24"/>
          <w:szCs w:val="24"/>
          <w:lang w:eastAsia="pl-PL"/>
        </w:rPr>
        <w:t>anulowaniem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zgłoszenia. Organizator nie przewiduje możliwości dokonywania opłat startowych gotówką w dniu konkursu.</w:t>
      </w:r>
    </w:p>
    <w:p w14:paraId="208891C1" w14:textId="0847542E" w:rsidR="00210B69" w:rsidRPr="00210B69" w:rsidRDefault="00210B69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 W przypadku rezygnacji z udziału w konkursie opłata akredytacyjna nie jest zwracana. </w:t>
      </w:r>
      <w:r w:rsidR="0072064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odwołania konkursu przez Organizatora opłata akredytacyjna podlega zwrotowi w całości.</w:t>
      </w:r>
    </w:p>
    <w:p w14:paraId="324C57AE" w14:textId="77777777" w:rsidR="00210B69" w:rsidRPr="00210B69" w:rsidRDefault="00210B69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 Zaprezentowanie choreografii opartej na technice tańca klasycznego lub współczesnego – modern, jazz, balet, improwizacja (z wyłączeniem hip hop, disco dance,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break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dance, taniec ludowy, taniec towarzyski).</w:t>
      </w:r>
    </w:p>
    <w:p w14:paraId="3AA35D85" w14:textId="22882C7F" w:rsidR="007A1EF3" w:rsidRPr="00210B69" w:rsidRDefault="00210B69" w:rsidP="007A1EF3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7.</w:t>
      </w:r>
      <w:r w:rsidR="007A1E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Zespoły prezentują się do muzyki własnej. Podkład należy przesłać do akustyka na adres </w:t>
      </w:r>
      <w:r w:rsidR="000858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7A1E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r w:rsidR="00E60922" w:rsidRPr="00E609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wochmanski@ckbb.pl do 25.11.2026 r. Opiekun zespołu zobowiązany jest także </w:t>
      </w:r>
      <w:r w:rsidR="000858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E60922" w:rsidRPr="00E609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posiadania podkładu muzycznego do choreografii w dniu Konfrontacji na pendrive </w:t>
      </w:r>
      <w:r w:rsidR="000858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E60922" w:rsidRPr="00E60922">
        <w:rPr>
          <w:rFonts w:ascii="Times New Roman" w:eastAsia="Times New Roman" w:hAnsi="Times New Roman" w:cs="Times New Roman"/>
          <w:sz w:val="24"/>
          <w:szCs w:val="24"/>
          <w:lang w:eastAsia="pl-PL"/>
        </w:rPr>
        <w:t>w formac</w:t>
      </w:r>
      <w:r w:rsidR="0008584B">
        <w:rPr>
          <w:rFonts w:ascii="Times New Roman" w:eastAsia="Times New Roman" w:hAnsi="Times New Roman" w:cs="Times New Roman"/>
          <w:sz w:val="24"/>
          <w:szCs w:val="24"/>
          <w:lang w:eastAsia="pl-PL"/>
        </w:rPr>
        <w:t>ie</w:t>
      </w:r>
      <w:r w:rsidR="00E60922" w:rsidRPr="00E609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mp3.</w:t>
      </w:r>
      <w:r w:rsidR="00E609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Opisany pendrive należy dostarczyć do akustyka bezzwłocznie po dotarciu na miejsce. Odebrać pend</w:t>
      </w:r>
      <w:r w:rsidR="00226AB2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r w:rsidR="00E60922">
        <w:rPr>
          <w:rFonts w:ascii="Times New Roman" w:eastAsia="Times New Roman" w:hAnsi="Times New Roman" w:cs="Times New Roman"/>
          <w:sz w:val="24"/>
          <w:szCs w:val="24"/>
          <w:lang w:eastAsia="pl-PL"/>
        </w:rPr>
        <w:t>ive można po zakończonej kategorii wiekowej.</w:t>
      </w:r>
    </w:p>
    <w:p w14:paraId="61145FEC" w14:textId="73E0BFE6" w:rsidR="00390A29" w:rsidRDefault="00390A29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8. </w:t>
      </w:r>
      <w:r w:rsidRPr="00E609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ramach akredytacji uczestnicy konkursu mają możliwość skorzystać z warsztatów tańca współczesnego. </w:t>
      </w:r>
      <w:r w:rsidR="00EC6403">
        <w:rPr>
          <w:rFonts w:ascii="Times New Roman" w:eastAsia="Times New Roman" w:hAnsi="Times New Roman" w:cs="Times New Roman"/>
          <w:sz w:val="24"/>
          <w:szCs w:val="24"/>
          <w:lang w:eastAsia="pl-PL"/>
        </w:rPr>
        <w:t>Nazwisko instruktora zostanie podane</w:t>
      </w:r>
      <w:r w:rsidRPr="00E609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25.11.2026</w:t>
      </w:r>
      <w:r w:rsidR="00E609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</w:t>
      </w:r>
      <w:r w:rsidRPr="00E609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Tancerze zaproszeni </w:t>
      </w:r>
      <w:r w:rsidR="00EC640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0771F9" w:rsidRPr="00E60922">
        <w:rPr>
          <w:rFonts w:ascii="Times New Roman" w:eastAsia="Times New Roman" w:hAnsi="Times New Roman" w:cs="Times New Roman"/>
          <w:sz w:val="24"/>
          <w:szCs w:val="24"/>
          <w:lang w:eastAsia="pl-PL"/>
        </w:rPr>
        <w:t>są</w:t>
      </w:r>
      <w:r w:rsidRPr="00E609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również do obejrzenia spektaklu tanecznego</w:t>
      </w:r>
      <w:r w:rsidR="000771F9" w:rsidRPr="00E6092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3EE963D" w14:textId="50E53EC2" w:rsidR="00390A29" w:rsidRPr="00210B69" w:rsidRDefault="00390A29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9. Instruktorzy mają możliwość skorzystania z bezpłatnych konsultacji z jurorami</w:t>
      </w:r>
      <w:r w:rsidR="000771F9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które odbędą się po części konkursowej.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0A141090" w14:textId="46D06DFA" w:rsidR="00210B69" w:rsidRPr="00210B69" w:rsidRDefault="008C4F6F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7. Kategorie</w:t>
      </w:r>
    </w:p>
    <w:p w14:paraId="28C1A86C" w14:textId="77777777" w:rsidR="007A1EF3" w:rsidRDefault="007A1EF3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ustala następujące kategorie taneczne:</w:t>
      </w:r>
    </w:p>
    <w:p w14:paraId="77A70604" w14:textId="77777777" w:rsidR="007A1EF3" w:rsidRDefault="007A1EF3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Style w:val="Tabelasiatki1jasn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7A1EF3" w14:paraId="5C69F98E" w14:textId="77777777" w:rsidTr="007A1E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7A25682F" w14:textId="6ECB95F1" w:rsidR="007A1EF3" w:rsidRDefault="007A1EF3" w:rsidP="00796359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Kategoria</w:t>
            </w:r>
          </w:p>
        </w:tc>
        <w:tc>
          <w:tcPr>
            <w:tcW w:w="2265" w:type="dxa"/>
          </w:tcPr>
          <w:p w14:paraId="081AC81E" w14:textId="5579595F" w:rsidR="007A1EF3" w:rsidRDefault="007A1EF3" w:rsidP="00796359">
            <w:pPr>
              <w:spacing w:after="120"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Kategoria wiekowa</w:t>
            </w:r>
          </w:p>
        </w:tc>
        <w:tc>
          <w:tcPr>
            <w:tcW w:w="2266" w:type="dxa"/>
          </w:tcPr>
          <w:p w14:paraId="067BCFE3" w14:textId="1F0E4208" w:rsidR="007A1EF3" w:rsidRDefault="007A1EF3" w:rsidP="00796359">
            <w:pPr>
              <w:spacing w:after="120"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Liczba tancerzy</w:t>
            </w:r>
          </w:p>
        </w:tc>
        <w:tc>
          <w:tcPr>
            <w:tcW w:w="2266" w:type="dxa"/>
          </w:tcPr>
          <w:p w14:paraId="56E2F8A7" w14:textId="77F08940" w:rsidR="007A1EF3" w:rsidRDefault="007A1EF3" w:rsidP="00796359">
            <w:pPr>
              <w:spacing w:after="120"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Czas prezentacji</w:t>
            </w:r>
          </w:p>
        </w:tc>
      </w:tr>
      <w:tr w:rsidR="007A1EF3" w14:paraId="1DEA260C" w14:textId="77777777" w:rsidTr="007A1E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6897A316" w14:textId="196ADA92" w:rsidR="007A1EF3" w:rsidRDefault="007A1EF3" w:rsidP="00796359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Soliści</w:t>
            </w:r>
          </w:p>
        </w:tc>
        <w:tc>
          <w:tcPr>
            <w:tcW w:w="2265" w:type="dxa"/>
          </w:tcPr>
          <w:p w14:paraId="525C9C3B" w14:textId="77777777" w:rsidR="007A1EF3" w:rsidRPr="00210B69" w:rsidRDefault="007A1EF3" w:rsidP="007A1EF3">
            <w:pPr>
              <w:spacing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• do 11 lat </w:t>
            </w:r>
          </w:p>
          <w:p w14:paraId="45E27360" w14:textId="77777777" w:rsidR="007A1EF3" w:rsidRPr="00210B69" w:rsidRDefault="007A1EF3" w:rsidP="007A1EF3">
            <w:pPr>
              <w:spacing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• 12-15 lat </w:t>
            </w:r>
          </w:p>
          <w:p w14:paraId="1C586F6A" w14:textId="5BCA7C94" w:rsidR="007A1EF3" w:rsidRDefault="007A1EF3" w:rsidP="00796359">
            <w:pPr>
              <w:spacing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• powyżej 16 lat </w:t>
            </w:r>
          </w:p>
        </w:tc>
        <w:tc>
          <w:tcPr>
            <w:tcW w:w="2266" w:type="dxa"/>
          </w:tcPr>
          <w:p w14:paraId="07B708FB" w14:textId="4BCD2AC3" w:rsidR="007A1EF3" w:rsidRDefault="007A1EF3" w:rsidP="00796359">
            <w:pPr>
              <w:spacing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1 os.</w:t>
            </w:r>
          </w:p>
        </w:tc>
        <w:tc>
          <w:tcPr>
            <w:tcW w:w="2266" w:type="dxa"/>
          </w:tcPr>
          <w:p w14:paraId="13E04600" w14:textId="4056AFC6" w:rsidR="007A1EF3" w:rsidRDefault="007A1EF3" w:rsidP="00796359">
            <w:pPr>
              <w:spacing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2 - 5 minut</w:t>
            </w:r>
          </w:p>
        </w:tc>
      </w:tr>
      <w:tr w:rsidR="007A1EF3" w14:paraId="7AFC7C3D" w14:textId="77777777" w:rsidTr="007A1E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3AC26F1B" w14:textId="098A2915" w:rsidR="007A1EF3" w:rsidRDefault="007A1EF3" w:rsidP="00796359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Formacje</w:t>
            </w:r>
          </w:p>
        </w:tc>
        <w:tc>
          <w:tcPr>
            <w:tcW w:w="2265" w:type="dxa"/>
          </w:tcPr>
          <w:p w14:paraId="1456B33E" w14:textId="77777777" w:rsidR="007A1EF3" w:rsidRPr="00210B69" w:rsidRDefault="007A1EF3" w:rsidP="007A1EF3">
            <w:pPr>
              <w:spacing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• do 11 lat </w:t>
            </w:r>
          </w:p>
          <w:p w14:paraId="5D27163B" w14:textId="77777777" w:rsidR="007A1EF3" w:rsidRPr="00210B69" w:rsidRDefault="007A1EF3" w:rsidP="007A1EF3">
            <w:pPr>
              <w:spacing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• 12-15 lat </w:t>
            </w:r>
          </w:p>
          <w:p w14:paraId="502D22FE" w14:textId="352DACA3" w:rsidR="007A1EF3" w:rsidRDefault="007A1EF3" w:rsidP="00796359">
            <w:pPr>
              <w:spacing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• powyżej 16 lat </w:t>
            </w:r>
          </w:p>
        </w:tc>
        <w:tc>
          <w:tcPr>
            <w:tcW w:w="2266" w:type="dxa"/>
          </w:tcPr>
          <w:p w14:paraId="6EA44F59" w14:textId="36AF9B65" w:rsidR="007A1EF3" w:rsidRDefault="007A1EF3" w:rsidP="00796359">
            <w:pPr>
              <w:spacing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od 3 do 25 osób</w:t>
            </w:r>
          </w:p>
        </w:tc>
        <w:tc>
          <w:tcPr>
            <w:tcW w:w="2266" w:type="dxa"/>
          </w:tcPr>
          <w:p w14:paraId="30850ACF" w14:textId="73BF6BA4" w:rsidR="007A1EF3" w:rsidRDefault="007A1EF3" w:rsidP="00796359">
            <w:pPr>
              <w:spacing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2,5 – 8 minut</w:t>
            </w:r>
          </w:p>
        </w:tc>
      </w:tr>
      <w:tr w:rsidR="007A1EF3" w14:paraId="1B3F6471" w14:textId="77777777" w:rsidTr="007A1E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6648DFF4" w14:textId="709D420D" w:rsidR="007A1EF3" w:rsidRDefault="007A1EF3" w:rsidP="00796359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Teatry tańca</w:t>
            </w:r>
          </w:p>
        </w:tc>
        <w:tc>
          <w:tcPr>
            <w:tcW w:w="2265" w:type="dxa"/>
          </w:tcPr>
          <w:p w14:paraId="14C48430" w14:textId="5BFBD612" w:rsidR="007A1EF3" w:rsidRDefault="007A1EF3" w:rsidP="007A1EF3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266" w:type="dxa"/>
          </w:tcPr>
          <w:p w14:paraId="520FD22B" w14:textId="4AB8F8CD" w:rsidR="007A1EF3" w:rsidRDefault="007A1EF3" w:rsidP="00796359">
            <w:pPr>
              <w:spacing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od 3 do 25 osób</w:t>
            </w:r>
          </w:p>
        </w:tc>
        <w:tc>
          <w:tcPr>
            <w:tcW w:w="2266" w:type="dxa"/>
          </w:tcPr>
          <w:p w14:paraId="43FEA652" w14:textId="3CDC46ED" w:rsidR="007A1EF3" w:rsidRDefault="007A1EF3" w:rsidP="00796359">
            <w:pPr>
              <w:spacing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 12 minut</w:t>
            </w:r>
          </w:p>
        </w:tc>
      </w:tr>
    </w:tbl>
    <w:p w14:paraId="2E69F4D9" w14:textId="5191EA38" w:rsidR="007A1EF3" w:rsidRDefault="007A1EF3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2F913A5" w14:textId="3E32AE5F" w:rsidR="00210B69" w:rsidRDefault="00E60922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 przynależności do danej kategorii wiekowej decyduje wiek</w:t>
      </w:r>
      <w:r w:rsidR="00210B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80% osób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danego zespołu. </w:t>
      </w:r>
      <w:r w:rsidR="0014108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210B69">
        <w:rPr>
          <w:rFonts w:ascii="Times New Roman" w:eastAsia="Times New Roman" w:hAnsi="Times New Roman" w:cs="Times New Roman"/>
          <w:sz w:val="24"/>
          <w:szCs w:val="24"/>
          <w:lang w:eastAsia="pl-PL"/>
        </w:rPr>
        <w:t>W wyjątkowych sytuacjach (np. choroba, zdarzenia losowe) istnieje możliwość dopuszczenia mniejszej liczby uczestników.</w:t>
      </w:r>
    </w:p>
    <w:p w14:paraId="5CAF33E3" w14:textId="5B404118" w:rsidR="00BA330E" w:rsidRPr="00210B69" w:rsidRDefault="00BA330E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kategorii solo</w:t>
      </w:r>
      <w:r w:rsidR="000D59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limit zgłoszeń wynosi maksymalnie dwie osoby z jednego klubu lub szkoły tańca.</w:t>
      </w:r>
    </w:p>
    <w:p w14:paraId="587393CE" w14:textId="77777777" w:rsidR="00210B69" w:rsidRPr="00796359" w:rsidRDefault="00210B69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4FA3135" w14:textId="77777777" w:rsidR="00210B69" w:rsidRPr="00210B69" w:rsidRDefault="008C4F6F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8. Nagrody</w:t>
      </w:r>
    </w:p>
    <w:p w14:paraId="6D3EA341" w14:textId="41F1BBF7" w:rsidR="00210B69" w:rsidRPr="00210B69" w:rsidRDefault="00210B69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Nagrody finansowe o łącznej </w:t>
      </w:r>
      <w:r w:rsidRPr="00226A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wysokości </w:t>
      </w:r>
      <w:r w:rsidR="00226AB2" w:rsidRPr="00226AB2">
        <w:rPr>
          <w:rFonts w:ascii="Times New Roman" w:eastAsia="Times New Roman" w:hAnsi="Times New Roman" w:cs="Times New Roman"/>
          <w:sz w:val="24"/>
          <w:szCs w:val="24"/>
          <w:lang w:eastAsia="pl-PL"/>
        </w:rPr>
        <w:t>10 000</w:t>
      </w:r>
      <w:r w:rsidRPr="00226A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 podziale puli nagród decyduje jury</w:t>
      </w:r>
      <w:r w:rsidR="00EC640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1709EF20" w14:textId="273EDF53" w:rsidR="00210B69" w:rsidRPr="00210B69" w:rsidRDefault="00210B69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2. Udział w prezentacji teatru tańca dla wszystkich uczestników</w:t>
      </w:r>
      <w:r w:rsidR="00EC640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73275180" w14:textId="32F50B5B" w:rsidR="00210B69" w:rsidRPr="00210B69" w:rsidRDefault="00210B69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3. Nauka i nagranie wspólnej choreografi</w:t>
      </w:r>
      <w:r w:rsidR="000D5919">
        <w:rPr>
          <w:rFonts w:ascii="Times New Roman" w:eastAsia="Times New Roman" w:hAnsi="Times New Roman" w:cs="Times New Roman"/>
          <w:sz w:val="24"/>
          <w:szCs w:val="24"/>
          <w:lang w:eastAsia="pl-PL"/>
        </w:rPr>
        <w:t>i podczas warsztatów</w:t>
      </w:r>
      <w:r w:rsidR="00EC6403">
        <w:rPr>
          <w:rFonts w:ascii="Times New Roman" w:eastAsia="Times New Roman" w:hAnsi="Times New Roman" w:cs="Times New Roman"/>
          <w:sz w:val="24"/>
          <w:szCs w:val="24"/>
          <w:lang w:eastAsia="pl-PL"/>
        </w:rPr>
        <w:t>; 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agranie może zostać rozpowszechnione na zasadach określonych w rozdziale 10</w:t>
      </w:r>
      <w:r w:rsidR="00EC640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466E8227" w14:textId="22F6AEEB" w:rsidR="00210B69" w:rsidRDefault="00210B69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Nagrody finansowe wypłacane są przelewem na rachunek bankowy wskazany </w:t>
      </w:r>
      <w:r w:rsidR="00FB1AA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FB1AA1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otwierdzeniu odbioru nagrody przez instytucję delegującą lub kierownika zespołu.</w:t>
      </w:r>
    </w:p>
    <w:p w14:paraId="1883E651" w14:textId="77777777" w:rsidR="00210B69" w:rsidRPr="00796359" w:rsidRDefault="00210B69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727643B" w14:textId="77777777" w:rsidR="00210B69" w:rsidRPr="00210B69" w:rsidRDefault="008C4F6F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9. Sprawy organizacyjne</w:t>
      </w:r>
    </w:p>
    <w:p w14:paraId="0420983C" w14:textId="1DBDD425" w:rsidR="00210B69" w:rsidRPr="00210B69" w:rsidRDefault="00796359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1. Koszt transportu, ubezpieczenia, noclegu pokrywają uczestnicy lub instytucja delegująca.</w:t>
      </w:r>
    </w:p>
    <w:p w14:paraId="717CDA49" w14:textId="569BC91B" w:rsidR="00210B69" w:rsidRPr="00210B69" w:rsidRDefault="00E60922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796359">
        <w:rPr>
          <w:rFonts w:ascii="Times New Roman" w:eastAsia="Times New Roman" w:hAnsi="Times New Roman" w:cs="Times New Roman"/>
          <w:sz w:val="24"/>
          <w:szCs w:val="24"/>
          <w:lang w:eastAsia="pl-PL"/>
        </w:rPr>
        <w:t>. Każdy uczestnik musi posiadać ważny dokument tożsamości potwierdzający wiek.</w:t>
      </w:r>
    </w:p>
    <w:p w14:paraId="5DCF0DF7" w14:textId="6C337D07" w:rsidR="00210B69" w:rsidRPr="00210B69" w:rsidRDefault="00E60922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796359">
        <w:rPr>
          <w:rFonts w:ascii="Times New Roman" w:eastAsia="Times New Roman" w:hAnsi="Times New Roman" w:cs="Times New Roman"/>
          <w:sz w:val="24"/>
          <w:szCs w:val="24"/>
          <w:lang w:eastAsia="pl-PL"/>
        </w:rPr>
        <w:t>. Jednostka delegująca ma obowiązek zapewnić zespołowi opiekę osób dorosłych</w:t>
      </w:r>
      <w:r w:rsidR="0048338D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7963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 opiekun na 15 osób. Uczestnicy niepełnoletni pozostają pod opieką instytucji delegującej przez cały czas trwania konkursu; Organizator nie sprawuje nad nimi opieki.</w:t>
      </w:r>
    </w:p>
    <w:p w14:paraId="6B57A8DA" w14:textId="3CED92B9" w:rsidR="00210B69" w:rsidRPr="00210B69" w:rsidRDefault="00E60922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7963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Organizator zapewnia scenę o wymiarach 12x9 m. z podłogą baletową i kulisami, wejście </w:t>
      </w:r>
      <w:r w:rsidR="00E226F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796359">
        <w:rPr>
          <w:rFonts w:ascii="Times New Roman" w:eastAsia="Times New Roman" w:hAnsi="Times New Roman" w:cs="Times New Roman"/>
          <w:sz w:val="24"/>
          <w:szCs w:val="24"/>
          <w:lang w:eastAsia="pl-PL"/>
        </w:rPr>
        <w:t>na scenę z dwóch stron, profesjonalne oświetlenie i nagłośnienie.</w:t>
      </w:r>
    </w:p>
    <w:p w14:paraId="1CF59128" w14:textId="29513720" w:rsidR="00210B69" w:rsidRPr="00796359" w:rsidRDefault="00E60922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796359">
        <w:rPr>
          <w:rFonts w:ascii="Times New Roman" w:eastAsia="Times New Roman" w:hAnsi="Times New Roman" w:cs="Times New Roman"/>
          <w:sz w:val="24"/>
          <w:szCs w:val="24"/>
          <w:lang w:eastAsia="pl-PL"/>
        </w:rPr>
        <w:t>. Garderoby nie są zamykane na klucz, organizator nie ponosi odpowiedzialności za rzeczy pozostawione lub zgubione.</w:t>
      </w:r>
    </w:p>
    <w:p w14:paraId="13CE7CFB" w14:textId="7D1A4146" w:rsidR="00210B69" w:rsidRPr="00210B69" w:rsidRDefault="00E60922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796359">
        <w:rPr>
          <w:rFonts w:ascii="Times New Roman" w:eastAsia="Times New Roman" w:hAnsi="Times New Roman" w:cs="Times New Roman"/>
          <w:sz w:val="24"/>
          <w:szCs w:val="24"/>
          <w:lang w:eastAsia="pl-PL"/>
        </w:rPr>
        <w:t>. Organizator zapewnia w dniu konkursu opiekę medyczną.</w:t>
      </w:r>
    </w:p>
    <w:p w14:paraId="739D6DAA" w14:textId="083ECCDD" w:rsidR="00210B69" w:rsidRPr="00210B69" w:rsidRDefault="00E60922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7963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Zasady utrwalania i rozpowszechniania wizerunku uczestników, nagrań prezentacji </w:t>
      </w:r>
      <w:r w:rsidR="000810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796359">
        <w:rPr>
          <w:rFonts w:ascii="Times New Roman" w:eastAsia="Times New Roman" w:hAnsi="Times New Roman" w:cs="Times New Roman"/>
          <w:sz w:val="24"/>
          <w:szCs w:val="24"/>
          <w:lang w:eastAsia="pl-PL"/>
        </w:rPr>
        <w:t>oraz choreografii określa rozdział 10 Regulaminu.</w:t>
      </w:r>
    </w:p>
    <w:p w14:paraId="798513B5" w14:textId="75EAFB9F" w:rsidR="00210B69" w:rsidRPr="00210B69" w:rsidRDefault="00E60922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="007963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Organizator zastrzega sobie prawo do zmiany regulaminu </w:t>
      </w:r>
      <w:r w:rsidR="00796359" w:rsidRPr="00E60922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m.in.</w:t>
      </w:r>
      <w:r w:rsidR="00226A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96359" w:rsidRPr="00E60922">
        <w:rPr>
          <w:rFonts w:ascii="Times New Roman" w:eastAsia="Times New Roman" w:hAnsi="Times New Roman" w:cs="Times New Roman"/>
          <w:sz w:val="24"/>
          <w:szCs w:val="24"/>
          <w:lang w:eastAsia="pl-PL"/>
        </w:rPr>
        <w:t>łączenia</w:t>
      </w:r>
      <w:r w:rsidRPr="00E60922">
        <w:rPr>
          <w:rFonts w:ascii="Times New Roman" w:eastAsia="Times New Roman" w:hAnsi="Times New Roman" w:cs="Times New Roman"/>
          <w:sz w:val="24"/>
          <w:szCs w:val="24"/>
          <w:lang w:eastAsia="pl-PL"/>
        </w:rPr>
        <w:t>/rozdzielania</w:t>
      </w:r>
      <w:r w:rsidR="00796359" w:rsidRPr="00E609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kategorii) </w:t>
      </w:r>
      <w:r w:rsidR="00796359">
        <w:rPr>
          <w:rFonts w:ascii="Times New Roman" w:eastAsia="Times New Roman" w:hAnsi="Times New Roman" w:cs="Times New Roman"/>
          <w:sz w:val="24"/>
          <w:szCs w:val="24"/>
          <w:lang w:eastAsia="pl-PL"/>
        </w:rPr>
        <w:t>oraz zmiany ramowego programu w przypadku małej lub zbyt dużej frekwencji.</w:t>
      </w:r>
    </w:p>
    <w:p w14:paraId="0151F7D3" w14:textId="77777777" w:rsidR="00210B69" w:rsidRPr="00210B69" w:rsidRDefault="00796359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10. Po dokonaniu płatności organizator wystawi fakturę na prośbę zgłaszającego, na podstawie danych podanych w karcie zgłoszenia.</w:t>
      </w:r>
    </w:p>
    <w:p w14:paraId="409D10E0" w14:textId="77777777" w:rsidR="00210B69" w:rsidRPr="00210B69" w:rsidRDefault="00796359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11. Kwestie sporne lub nieujęte w regulaminie rozstrzyga organizator w porozumieniu z Jury.</w:t>
      </w:r>
    </w:p>
    <w:p w14:paraId="649D3631" w14:textId="5B9BB403" w:rsidR="00210B69" w:rsidRPr="00210B69" w:rsidRDefault="00796359" w:rsidP="00796359">
      <w:pPr>
        <w:spacing w:after="75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12. Szczegółowy program zostanie opublikowany na stronie internetowej ckbrowarb.pl </w:t>
      </w:r>
      <w:r w:rsidR="000810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E226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na Facebooku instytucji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 2</w:t>
      </w:r>
      <w:r w:rsidR="00081051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.11.2026 r.</w:t>
      </w:r>
    </w:p>
    <w:p w14:paraId="074A8466" w14:textId="77777777" w:rsidR="00E226F7" w:rsidRDefault="00E226F7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14:paraId="7E34F2C7" w14:textId="5EB956F9" w:rsidR="00210B69" w:rsidRPr="00210B69" w:rsidRDefault="008C4F6F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10. Utrwalanie prezentacji, wizerunek i choreografia</w:t>
      </w:r>
    </w:p>
    <w:p w14:paraId="5052BB98" w14:textId="5EA23CED" w:rsidR="00210B69" w:rsidRPr="00210B69" w:rsidRDefault="00796359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Przebieg konkursu jest utrwalany przez Organizatora (fotografia, nagranie audio i wideo) </w:t>
      </w:r>
      <w:r w:rsidR="000810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potrzeby oceny jury, dokumentacji i archiwum Organizatora; utrwalanie na te potrzeby </w:t>
      </w:r>
      <w:r w:rsidR="000810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wymaga zgody. Wizerunek i nagranie uczestnika, który nie wyraził zgody </w:t>
      </w:r>
      <w:r w:rsidR="000810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rozpowszechnianie, nie będą publikowane, z wyjątkiem ujęć, w których uczestnik stanowi jedynie szczegół całości, takiej jak zgromadzenie lub publiczna impreza (art. 81 ust. 2 pkt 2 ustawy z dnia 4 lutego 1994 r. o prawie autorskim i prawach pokrewnych,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 Dz.U. z 2025 r., poz. 24).</w:t>
      </w:r>
    </w:p>
    <w:p w14:paraId="10F3A770" w14:textId="11083CE6" w:rsidR="00210B69" w:rsidRPr="00210B69" w:rsidRDefault="00796359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Rozpowszechnianie wizerunku uczestników oraz nagrań prezentacji konkursowych </w:t>
      </w:r>
      <w:r w:rsidR="000810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 wspólnej choreografii</w:t>
      </w:r>
      <w:r w:rsidR="001F48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 stronie www.ckbrowarb.pl, w mediach społecznościowych Organizatora oraz w materiałach drukowanych</w:t>
      </w:r>
      <w:r w:rsidR="001F48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następuje wyłącznie na podstawie zgody (zezwolenia) wyrażonej w Załączniku nr 1 przez pełnoletniego uczestnika, a za uczestnika niepełnoletniego przez jego rodzica lub opiekuna prawnego (art. 81 ust. 1 oraz art. 85 i 86 pr. aut.). Brak zgody nie wyklucza udziału w konkursie.</w:t>
      </w:r>
    </w:p>
    <w:p w14:paraId="6E6B38C5" w14:textId="31DA50A6" w:rsidR="00210B69" w:rsidRPr="00210B69" w:rsidRDefault="00796359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Choreografia jest utworem w rozumieniu prawa autorskiego. Zgłaszający oświadcza w karcie zgłoszenia, że jest autorem zgłoszonej choreografii albo dysponuje zgodą jej autora, </w:t>
      </w:r>
      <w:r w:rsidR="000810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zezwala na jej utrwalenie i rozpowszechnianie w zakresie określonym w ust. 2, </w:t>
      </w:r>
      <w:r w:rsidR="000810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 zachowaniem oznaczenia autorstwa.</w:t>
      </w:r>
    </w:p>
    <w:p w14:paraId="226DC98A" w14:textId="43627F8C" w:rsidR="00210B69" w:rsidRPr="00210B69" w:rsidRDefault="008C4F6F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11. Ochrona danych osobowy</w:t>
      </w:r>
    </w:p>
    <w:p w14:paraId="68D9833B" w14:textId="24333DFC" w:rsidR="00210B69" w:rsidRPr="00210B69" w:rsidRDefault="00796359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Administratorem danych osobowych uczestników, ich rodziców lub opiekunów prawnych, choreografów, instruktorów i opiekunów jest Centrum Kultury „Browar B.” we Włocławku, </w:t>
      </w:r>
      <w:r w:rsidR="000858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ul. Łęgska 28, 87-800 Włocławek. Kontakt z Inspektorem Ochrony Danych: iod@ckbb.pl, </w:t>
      </w:r>
      <w:r w:rsidR="000858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tel. 720 805 910.</w:t>
      </w:r>
    </w:p>
    <w:p w14:paraId="7B8C4EF0" w14:textId="2C183D41" w:rsidR="00210B69" w:rsidRPr="00210B69" w:rsidRDefault="00796359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2. Dane osobowe przetwarzane są:</w:t>
      </w:r>
      <w:r w:rsidR="00DF54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celu przeprowadzenia konkursu</w:t>
      </w:r>
      <w:r w:rsidR="00DF54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tj.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rejestracja, ocena prezentacji, przyznanie i wypłata nagród, ogłoszenie wyników</w:t>
      </w:r>
      <w:r w:rsidR="00DF54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nazwa zespołu, kategoria, zajęte miejsce, instytucja delegująca</w:t>
      </w:r>
      <w:r w:rsidR="00DF5460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rozliczenie akredytacji) na podstawie art. 6 ust. 1 lit. b) RODO, tj. niniejszego Regulaminu; w celu dokumentacji przebiegu konkursu, w tym utrwalania prezentacji na potrzeby wewnętrzne</w:t>
      </w:r>
      <w:r w:rsidR="00DF5460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art. 6 ust. 1 lit. e) RODO; w celu wypełnienia obowiązków prawnych (dokumentacja finansowo-księgowa, faktury, archiwizacja)</w:t>
      </w:r>
      <w:r w:rsidR="00DF54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art. 6 ust. 1 lit. c) RODO; w zakresie rozpowszechniania wizerunku i nagrań</w:t>
      </w:r>
      <w:r w:rsidR="00DF54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zgody, tj. art. 6 ust. 1 lit. a) RODO.</w:t>
      </w:r>
    </w:p>
    <w:p w14:paraId="5EDD8215" w14:textId="77777777" w:rsidR="00EA6204" w:rsidRDefault="00796359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3. Pełna informacja o przetwarzaniu danych osobowych (art. 13 RODO) stanowi część Załącznika nr 1 do Regulaminu.</w:t>
      </w:r>
    </w:p>
    <w:p w14:paraId="0909CA2F" w14:textId="5F83D05E" w:rsidR="00210B69" w:rsidRPr="00EA6204" w:rsidRDefault="008C4F6F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lastRenderedPageBreak/>
        <w:t>12. Standardy Ochrony Małoletnich</w:t>
      </w:r>
    </w:p>
    <w:p w14:paraId="579E16E2" w14:textId="13D2F3FF" w:rsidR="00210B69" w:rsidRPr="00210B69" w:rsidRDefault="00796359" w:rsidP="0079635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Organizator stosuje Standardy Ochrony Małoletnich wprowadzone Zarządzeniem nr 10/2024 Dyrektora Centrum Kultury „Browar B.” z dnia 02.08.2024 r.; ich pełna treść jest dostępna </w:t>
      </w:r>
      <w:r w:rsidR="000810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stronie https://ckbrowarb.pl/procedura-ochrony-maloletnich/ oraz w sekretariacie Centrum (koordynator: Pan Piotr Wawrowski). Uczestnicy, ich opiekunowie oraz przedstawiciele instytucji delegujących przebywający na terenie Centrum w związku z konkursem </w:t>
      </w:r>
      <w:r w:rsidR="000810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są zobowiązani do przestrzegania Standardów; oświadczenie o zapoznaniu się z nimi składa przedstawiciel instytucji delegującej w części A Załącznika nr 1.</w:t>
      </w:r>
    </w:p>
    <w:p w14:paraId="66E0C393" w14:textId="77777777" w:rsidR="003B5263" w:rsidRPr="00796359" w:rsidRDefault="003B5263" w:rsidP="00796359">
      <w:pPr>
        <w:spacing w:after="120" w:line="276" w:lineRule="auto"/>
        <w:jc w:val="both"/>
        <w:rPr>
          <w:rFonts w:ascii="Times New Roman" w:hAnsi="Times New Roman" w:cs="Times New Roman"/>
        </w:rPr>
      </w:pPr>
    </w:p>
    <w:sectPr w:rsidR="003B5263" w:rsidRPr="007963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A4636" w14:textId="77777777" w:rsidR="00EA4A19" w:rsidRDefault="00EA4A19" w:rsidP="007E0270">
      <w:pPr>
        <w:spacing w:after="0" w:line="240" w:lineRule="auto"/>
      </w:pPr>
      <w:r>
        <w:separator/>
      </w:r>
    </w:p>
  </w:endnote>
  <w:endnote w:type="continuationSeparator" w:id="0">
    <w:p w14:paraId="486CFC37" w14:textId="77777777" w:rsidR="00EA4A19" w:rsidRDefault="00EA4A19" w:rsidP="007E0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17631" w14:textId="77777777" w:rsidR="00EA4A19" w:rsidRDefault="00EA4A19" w:rsidP="007E0270">
      <w:pPr>
        <w:spacing w:after="0" w:line="240" w:lineRule="auto"/>
      </w:pPr>
      <w:r>
        <w:separator/>
      </w:r>
    </w:p>
  </w:footnote>
  <w:footnote w:type="continuationSeparator" w:id="0">
    <w:p w14:paraId="556A5BED" w14:textId="77777777" w:rsidR="00EA4A19" w:rsidRDefault="00EA4A19" w:rsidP="007E02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8B9"/>
    <w:rsid w:val="000771F9"/>
    <w:rsid w:val="00081051"/>
    <w:rsid w:val="0008584B"/>
    <w:rsid w:val="000D5919"/>
    <w:rsid w:val="000E443C"/>
    <w:rsid w:val="0014108F"/>
    <w:rsid w:val="001E6C58"/>
    <w:rsid w:val="001F4800"/>
    <w:rsid w:val="00210B69"/>
    <w:rsid w:val="00226AB2"/>
    <w:rsid w:val="002D37BA"/>
    <w:rsid w:val="00390A29"/>
    <w:rsid w:val="003B5263"/>
    <w:rsid w:val="004140CC"/>
    <w:rsid w:val="00464340"/>
    <w:rsid w:val="0048338D"/>
    <w:rsid w:val="005027F0"/>
    <w:rsid w:val="005232CB"/>
    <w:rsid w:val="0053228B"/>
    <w:rsid w:val="005665BB"/>
    <w:rsid w:val="00720642"/>
    <w:rsid w:val="007552F9"/>
    <w:rsid w:val="00796359"/>
    <w:rsid w:val="007A1EF3"/>
    <w:rsid w:val="007E0270"/>
    <w:rsid w:val="008258B9"/>
    <w:rsid w:val="008C4F6F"/>
    <w:rsid w:val="00935790"/>
    <w:rsid w:val="00963300"/>
    <w:rsid w:val="00B47615"/>
    <w:rsid w:val="00B66FC9"/>
    <w:rsid w:val="00B80C20"/>
    <w:rsid w:val="00BA330E"/>
    <w:rsid w:val="00BA579C"/>
    <w:rsid w:val="00C266E5"/>
    <w:rsid w:val="00CD5EF5"/>
    <w:rsid w:val="00D924B1"/>
    <w:rsid w:val="00DB0282"/>
    <w:rsid w:val="00DF5460"/>
    <w:rsid w:val="00E03DC3"/>
    <w:rsid w:val="00E226F7"/>
    <w:rsid w:val="00E46710"/>
    <w:rsid w:val="00E60922"/>
    <w:rsid w:val="00EA4A19"/>
    <w:rsid w:val="00EA6204"/>
    <w:rsid w:val="00EB56C5"/>
    <w:rsid w:val="00EC6403"/>
    <w:rsid w:val="00F232DA"/>
    <w:rsid w:val="00FB1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E4464"/>
  <w15:chartTrackingRefBased/>
  <w15:docId w15:val="{44F3E6B4-7087-4B04-9262-E95158852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tml-span">
    <w:name w:val="html-span"/>
    <w:basedOn w:val="Domylnaczcionkaakapitu"/>
    <w:rsid w:val="00210B69"/>
  </w:style>
  <w:style w:type="character" w:styleId="Hipercze">
    <w:name w:val="Hyperlink"/>
    <w:basedOn w:val="Domylnaczcionkaakapitu"/>
    <w:uiPriority w:val="99"/>
    <w:unhideWhenUsed/>
    <w:rsid w:val="00210B69"/>
    <w:rPr>
      <w:color w:val="0000FF"/>
      <w:u w:val="single"/>
    </w:rPr>
  </w:style>
  <w:style w:type="character" w:customStyle="1" w:styleId="xt0b8zv">
    <w:name w:val="xt0b8zv"/>
    <w:basedOn w:val="Domylnaczcionkaakapitu"/>
    <w:rsid w:val="00210B69"/>
  </w:style>
  <w:style w:type="character" w:customStyle="1" w:styleId="x1e558r4">
    <w:name w:val="x1e558r4"/>
    <w:basedOn w:val="Domylnaczcionkaakapitu"/>
    <w:rsid w:val="00210B69"/>
  </w:style>
  <w:style w:type="paragraph" w:styleId="Tekstdymka">
    <w:name w:val="Balloon Text"/>
    <w:basedOn w:val="Normalny"/>
    <w:link w:val="TekstdymkaZnak"/>
    <w:uiPriority w:val="99"/>
    <w:semiHidden/>
    <w:unhideWhenUsed/>
    <w:rsid w:val="00210B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0B69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3228B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7A1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">
    <w:name w:val="Grid Table 1 Light"/>
    <w:basedOn w:val="Standardowy"/>
    <w:uiPriority w:val="46"/>
    <w:rsid w:val="007A1EF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agwek">
    <w:name w:val="header"/>
    <w:basedOn w:val="Normalny"/>
    <w:link w:val="NagwekZnak"/>
    <w:uiPriority w:val="99"/>
    <w:unhideWhenUsed/>
    <w:rsid w:val="007E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0270"/>
  </w:style>
  <w:style w:type="paragraph" w:styleId="Stopka">
    <w:name w:val="footer"/>
    <w:basedOn w:val="Normalny"/>
    <w:link w:val="StopkaZnak"/>
    <w:uiPriority w:val="99"/>
    <w:unhideWhenUsed/>
    <w:rsid w:val="007E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0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92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42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88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45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575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647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218188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9232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1154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1326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7897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5320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73348050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864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4109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7920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03150888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585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7591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3128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1771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1026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692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82386659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4965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1883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1766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6528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9504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2599707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2199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3026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4364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7643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5743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3025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9492080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2245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745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8470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746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6857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5611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161689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1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8733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9157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154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86856291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978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5412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6354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8337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6314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957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2792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5491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603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2892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2156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3854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4513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737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753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07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98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217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142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650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418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53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76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414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797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002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342911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auto"/>
                                    <w:right w:val="none" w:sz="0" w:space="0" w:color="auto"/>
                                  </w:divBdr>
                                  <w:divsChild>
                                    <w:div w:id="1912693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5250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17140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882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7464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lluczkowska@ckbb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B9059-26AB-4CDE-83D7-6A0632F37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1253</Words>
  <Characters>7518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apiwczynska;IOD Adrian</dc:creator>
  <cp:keywords/>
  <dc:description/>
  <cp:lastModifiedBy>CK BrowarB</cp:lastModifiedBy>
  <cp:revision>3</cp:revision>
  <cp:lastPrinted>2026-10-14T13:07:00Z</cp:lastPrinted>
  <dcterms:created xsi:type="dcterms:W3CDTF">2026-10-21T10:34:00Z</dcterms:created>
  <dcterms:modified xsi:type="dcterms:W3CDTF">2026-10-21T10:45:00Z</dcterms:modified>
</cp:coreProperties>
</file>