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1 do Regulaminu uczestnictwa w wystawie “Oblicza Młodej Sztuki”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Zgłoszenie udziału w wystawie “Oblicza Młodej Sztuki”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160"/>
        <w:gridCol w:w="6435"/>
        <w:tblGridChange w:id="0">
          <w:tblGrid>
            <w:gridCol w:w="420"/>
            <w:gridCol w:w="2160"/>
            <w:gridCol w:w="64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uczestnika*: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Wiek uczestnika* **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Opiekun prawny </w:t>
              <w:br w:type="textWrapping"/>
              <w:t xml:space="preserve">w przypadku osoby niepełnoletniej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Kontakt do uczestnika/</w:t>
              <w:br w:type="textWrapping"/>
              <w:t xml:space="preserve">opiekuna prawnego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 telefonu: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Uczestnik sekcji*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NIE/TAK …………………………………………………………….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…………………………………………………………….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(nazwa sekcji i rok artystyczny)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Członek grupy na browARTwórcy*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NIE/TAK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Uczestnik konkursu*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NIE/TAK (zaznacz tytuł):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Miłość jest dobra na wszystko.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Kobieta niejedno ma imię.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…………………………………………………………...</w:t>
            </w:r>
          </w:p>
        </w:tc>
      </w:tr>
      <w:tr>
        <w:trPr>
          <w:trHeight w:val="40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Ilość prac zgłaszanych na wystawę, format i technika*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Przeczytałem/am </w:t>
              <w:br w:type="textWrapping"/>
              <w:t xml:space="preserve">i akceptuję Regulamin udziału w wystawie*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TAK/NIE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* pole obowiązkowe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** jeśli ktoś ma powyżej 20 lat - można napisać 20+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